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Modulo A </w:t>
      </w:r>
      <w:r>
        <w:rPr>
          <w:sz w:val="24"/>
          <w:szCs w:val="24"/>
          <w:rtl w:val="0"/>
          <w:lang w:val="it-IT"/>
        </w:rPr>
        <w:t xml:space="preserve">Domanda per la partecipazione alla selezione dei docenti della Scuola Civica di Musica di Alessandra Saba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Helvetica" w:cs="Helvetica" w:hAnsi="Helvetica" w:eastAsia="Helvetica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Disciplina: ___________________________COD.___________</w:t>
      </w:r>
      <w:r>
        <w:rPr>
          <w:rFonts w:ascii="Helvetica" w:hAnsi="Helvetica" w:hint="default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Helvetica" w:cs="Helvetica" w:hAnsi="Helvetica" w:eastAsia="Helvetica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Normal.0"/>
        <w:jc w:val="center"/>
      </w:pPr>
      <w:r>
        <w:rPr>
          <w:rtl w:val="0"/>
          <w:lang w:val="it-IT"/>
        </w:rPr>
        <w:t>(il candidato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presentare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domande, </w:t>
      </w:r>
      <w:r>
        <w:rPr>
          <w:u w:val="single"/>
          <w:rtl w:val="0"/>
          <w:lang w:val="it-IT"/>
        </w:rPr>
        <w:t>una per ogni disciplina</w:t>
      </w:r>
      <w:r>
        <w:rPr>
          <w:rtl w:val="0"/>
          <w:lang w:val="it-IT"/>
        </w:rPr>
        <w:t>)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sottoscritto/a _________________________________________________________________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nato/a ___________________________________________il 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C.F. _______________________________ residente in via ___________________________ n . 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Comune _________________________________ Provincia 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Tel. ______________________________ Cell. 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e-mail_______________ @____________________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Pec ________________@______________________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Indicare eventuale indirizzo diverso dalla residenza: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via ___________________________ n . __ Comune _________________________________ </w:t>
      </w:r>
    </w:p>
    <w:p>
      <w:pPr>
        <w:pStyle w:val="Normal.0"/>
        <w:jc w:val="both"/>
      </w:pPr>
      <w:r>
        <w:rPr>
          <w:sz w:val="24"/>
          <w:szCs w:val="24"/>
          <w:rtl w:val="0"/>
          <w:lang w:val="it-IT"/>
        </w:rPr>
        <w:t>Provincia _______________________________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CHIEDE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essere ammesso/a a partecipare alla selezione per la formazione delle graduatorie valevoli per il triennio da 2023-2024 a 2026-2025 (prorogabile di un anno a causa di forza maggiore) per il conferimento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di docente presso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Istituzione Scuola Civica di Musica Alessandra Saba;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Consapevole che chiunque rilascia dichiarazioni mendaci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punito ai sensi del Codice penale e delle leggi speciali in materia, sotto la propria responsabilit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ai sensi e per gli effetti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46 del D.P.R. 28 dicembre 2000 n. 445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DICHIARA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aver preso visione integrale del bando e di accettarne il contenuto;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in possesso dei requisiti generali e specifici di ammissione previsti dal bando:</w:t>
      </w:r>
    </w:p>
    <w:p>
      <w:pPr>
        <w:pStyle w:val="List Paragraph"/>
        <w:ind w:left="0" w:firstLine="0"/>
        <w:jc w:val="both"/>
        <w:rPr>
          <w:sz w:val="24"/>
          <w:szCs w:val="24"/>
        </w:rPr>
      </w:pPr>
    </w:p>
    <w:p>
      <w:pPr>
        <w:pStyle w:val="List Paragraph"/>
        <w:ind w:left="0" w:firstLine="0"/>
        <w:jc w:val="both"/>
        <w:rPr>
          <w:sz w:val="24"/>
          <w:szCs w:val="24"/>
        </w:rPr>
      </w:pPr>
    </w:p>
    <w:p>
      <w:pPr>
        <w:pStyle w:val="List Paragraph"/>
        <w:ind w:left="0" w:firstLine="0"/>
        <w:jc w:val="both"/>
        <w:rPr>
          <w:sz w:val="24"/>
          <w:szCs w:val="24"/>
        </w:rPr>
      </w:pPr>
    </w:p>
    <w:p>
      <w:pPr>
        <w:pStyle w:val="List Paragraph"/>
        <w:ind w:left="0" w:firstLine="0"/>
        <w:jc w:val="both"/>
        <w:rPr>
          <w:b w:val="1"/>
          <w:bCs w:val="1"/>
          <w:outline w:val="0"/>
          <w:color w:val="ff2600"/>
          <w:sz w:val="24"/>
          <w:szCs w:val="24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Attenzione: barrare con X le caselle d</w:t>
      </w:r>
      <w:r>
        <w:rPr>
          <w:b w:val="1"/>
          <w:bCs w:val="1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b w:val="1"/>
          <w:bCs w:val="1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interesse</w:t>
      </w:r>
    </w:p>
    <w:p>
      <w:pPr>
        <w:pStyle w:val="List Paragraph"/>
        <w:ind w:left="0" w:firstLine="0"/>
        <w:jc w:val="both"/>
        <w:rPr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cittadinanza italiana o di altro paese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Unione Europea _________________ salvo quanto previsto dai codici 51 e 52; sono equiparati ai cittadini gli italiani residenti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estero;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non inferiore ai 18 anni;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godimento dei diritti civili e politici;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assenza di condanne e procedimenti penali in corso;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idoneit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fisica alle mansioni da svolgere;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non essere mai stato/a destituito/a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impiego presso una pubblica amministrazione e di non trovarsi nelle condizioni di incompatibilit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accesso al pubblico impiego e allo svolgimento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oggetto del concorso;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in possesso del titolo previsto dal bando per il corso per cui si presenta la domanda;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titolare di Partita IVA e/o di assicurare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apertura della stessa in caso di affidamento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di docenza da parte SCM Alessandra Saba, qualora sia titolare di pensione per sopraggiunti limiti di 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(anzianit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servizio);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titolare di Partita IVA e/o di assicurare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apertura della stessa in caso di affidamento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incarico di docenza da parte SCM Alessandra Saba, qualora ricopra il ruolo di dipendente con contratto di tipo subordinato a </w:t>
      </w:r>
      <w:r>
        <w:rPr>
          <w:b w:val="1"/>
          <w:bCs w:val="1"/>
          <w:sz w:val="24"/>
          <w:szCs w:val="24"/>
          <w:rtl w:val="0"/>
          <w:lang w:val="it-IT"/>
        </w:rPr>
        <w:t xml:space="preserve">tempo pieno settimanale </w:t>
      </w:r>
      <w:r>
        <w:rPr>
          <w:sz w:val="24"/>
          <w:szCs w:val="24"/>
          <w:rtl w:val="0"/>
          <w:lang w:val="it-IT"/>
        </w:rPr>
        <w:t>presso la scuola pubblica o altra istituzione pubblica e di assicurare di impegnarsi a presentare entro i termini stabiliti, del nullaosta ai fine dello svolgimento della libera professione, come previsto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53 D. Lgs. N. 165/2000;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prendere atto che il presente bando non impegna in alcun modo la DOC EDUCATIONAL soc.coop circa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assegnazione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incarico, 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subordinata alla stipulazione del relativo contratto;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autorizzare il DOC EDUCATIONAL soc. coop. al trattamento dei propri dati personali, ai sensi degli artt. 7 e 13 del D. Lgs n. 193/03, finalizzato agli adempimenti relativi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espletamento della procedura selettiva in oggetto.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Data ________________________________ firma ______________________________________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.0"/>
        <w:jc w:val="right"/>
      </w:pPr>
      <w:r>
        <w:rPr>
          <w:sz w:val="24"/>
          <w:szCs w:val="24"/>
        </w:rPr>
        <w:tab/>
        <w:tab/>
        <w:tab/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 allega alla domanda:</w:t>
      </w:r>
    </w:p>
    <w:p>
      <w:pPr>
        <w:pStyle w:val="Di default A"/>
        <w:numPr>
          <w:ilvl w:val="0"/>
          <w:numId w:val="4"/>
        </w:numPr>
        <w:suppressAutoHyphens w:val="1"/>
        <w:bidi w:val="0"/>
        <w:spacing w:before="0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b w:val="1"/>
          <w:bCs w:val="1"/>
          <w:kern w:val="2"/>
          <w:rtl w:val="0"/>
          <w:lang w:val="it-IT"/>
        </w:rPr>
        <w:t>Modello B:</w:t>
      </w:r>
      <w:r>
        <w:rPr>
          <w:rFonts w:ascii="Calibri" w:hAnsi="Calibri"/>
          <w:kern w:val="2"/>
          <w:rtl w:val="0"/>
          <w:lang w:val="it-IT"/>
        </w:rPr>
        <w:t xml:space="preserve"> titoli studio, servizio, titoli artistico-culturali</w:t>
      </w:r>
    </w:p>
    <w:p>
      <w:pPr>
        <w:pStyle w:val="Di default A"/>
        <w:numPr>
          <w:ilvl w:val="0"/>
          <w:numId w:val="4"/>
        </w:numPr>
        <w:suppressAutoHyphens w:val="1"/>
        <w:bidi w:val="0"/>
        <w:spacing w:before="0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b w:val="1"/>
          <w:bCs w:val="1"/>
          <w:kern w:val="2"/>
          <w:rtl w:val="0"/>
          <w:lang w:val="it-IT"/>
        </w:rPr>
        <w:t>Modello C:</w:t>
      </w:r>
      <w:r>
        <w:rPr>
          <w:rFonts w:ascii="Calibri" w:hAnsi="Calibri"/>
          <w:kern w:val="2"/>
          <w:rtl w:val="0"/>
          <w:lang w:val="it-IT"/>
        </w:rPr>
        <w:t xml:space="preserve"> Curriculum vitae,</w:t>
      </w:r>
      <w:r>
        <w:rPr>
          <w:rFonts w:ascii="Calibri" w:hAnsi="Calibri"/>
          <w:b w:val="1"/>
          <w:bCs w:val="1"/>
          <w:kern w:val="2"/>
          <w:rtl w:val="0"/>
          <w:lang w:val="it-IT"/>
        </w:rPr>
        <w:t xml:space="preserve"> </w:t>
      </w:r>
      <w:r>
        <w:rPr>
          <w:rFonts w:ascii="Calibri" w:hAnsi="Calibri"/>
          <w:kern w:val="2"/>
          <w:rtl w:val="0"/>
          <w:lang w:val="it-IT"/>
        </w:rPr>
        <w:t>in formato europeo, datato e sottoscritto in originale</w:t>
      </w:r>
    </w:p>
    <w:p>
      <w:pPr>
        <w:pStyle w:val="Di default A"/>
        <w:numPr>
          <w:ilvl w:val="0"/>
          <w:numId w:val="4"/>
        </w:numPr>
        <w:suppressAutoHyphens w:val="1"/>
        <w:bidi w:val="0"/>
        <w:spacing w:before="0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b w:val="1"/>
          <w:bCs w:val="1"/>
          <w:kern w:val="2"/>
          <w:rtl w:val="0"/>
          <w:lang w:val="it-IT"/>
        </w:rPr>
        <w:t>Modello D:</w:t>
      </w:r>
      <w:r>
        <w:rPr>
          <w:rFonts w:ascii="Calibri" w:hAnsi="Calibri"/>
          <w:kern w:val="2"/>
          <w:rtl w:val="0"/>
          <w:lang w:val="it-IT"/>
        </w:rPr>
        <w:t xml:space="preserve"> Programmazione Didattico-Musicale e Artistico Formativo</w:t>
      </w:r>
    </w:p>
    <w:p>
      <w:pPr>
        <w:pStyle w:val="Di default A"/>
        <w:numPr>
          <w:ilvl w:val="0"/>
          <w:numId w:val="4"/>
        </w:numPr>
        <w:suppressAutoHyphens w:val="1"/>
        <w:bidi w:val="0"/>
        <w:spacing w:before="0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kern w:val="2"/>
          <w:rtl w:val="0"/>
          <w:lang w:val="it-IT"/>
        </w:rPr>
        <w:t>Fotocopia del documento d</w:t>
      </w:r>
      <w:r>
        <w:rPr>
          <w:rFonts w:ascii="Calibri" w:hAnsi="Calibri" w:hint="default"/>
          <w:kern w:val="2"/>
          <w:rtl w:val="0"/>
          <w:lang w:val="it-IT"/>
        </w:rPr>
        <w:t>’</w:t>
      </w:r>
      <w:r>
        <w:rPr>
          <w:rFonts w:ascii="Calibri" w:hAnsi="Calibri"/>
          <w:kern w:val="2"/>
          <w:rtl w:val="0"/>
          <w:lang w:val="it-IT"/>
        </w:rPr>
        <w:t>identit</w:t>
      </w:r>
      <w:r>
        <w:rPr>
          <w:rFonts w:ascii="Calibri" w:hAnsi="Calibri" w:hint="default"/>
          <w:kern w:val="2"/>
          <w:rtl w:val="0"/>
          <w:lang w:val="it-IT"/>
        </w:rPr>
        <w:t xml:space="preserve">à </w:t>
      </w:r>
      <w:r>
        <w:rPr>
          <w:rFonts w:ascii="Calibri" w:hAnsi="Calibri"/>
          <w:kern w:val="2"/>
          <w:rtl w:val="0"/>
          <w:lang w:val="it-IT"/>
        </w:rPr>
        <w:t>personale in corso di validit</w:t>
      </w:r>
      <w:r>
        <w:rPr>
          <w:rFonts w:ascii="Calibri" w:hAnsi="Calibri" w:hint="default"/>
          <w:kern w:val="2"/>
          <w:rtl w:val="0"/>
          <w:lang w:val="it-IT"/>
        </w:rPr>
        <w:t>à</w:t>
      </w:r>
      <w:r>
        <w:rPr>
          <w:rFonts w:ascii="Calibri" w:hAnsi="Calibri"/>
          <w:kern w:val="2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635993</wp:posOffset>
              </wp:positionH>
              <wp:positionV relativeFrom="page">
                <wp:posOffset>376784</wp:posOffset>
              </wp:positionV>
              <wp:extent cx="6425824" cy="1189409"/>
              <wp:effectExtent l="0" t="0" r="0" b="0"/>
              <wp:wrapNone/>
              <wp:docPr id="1073741827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5824" cy="1189409"/>
                        <a:chOff x="-1" y="0"/>
                        <a:chExt cx="6425823" cy="1189408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-1"/>
                          <a:ext cx="6425825" cy="1189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2" y="3637"/>
                          <a:ext cx="6419019" cy="118213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0.1pt;margin-top:29.7pt;width:506.0pt;height:9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6425823,1189409">
              <w10:wrap type="none" side="bothSides" anchorx="page" anchory="page"/>
              <v:rect id="_x0000_s1027" style="position:absolute;left:-1;top:-1;width:6425823;height:1189409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402;top:3638;width:6419019;height:1182131;">
                <v:imagedata r:id="rId1" o:title="image1.png"/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.0"/>
  </w:abstractNum>
  <w:abstractNum w:abstractNumId="3">
    <w:multiLevelType w:val="hybridMultilevel"/>
    <w:styleLink w:val="Stile importato 2.0"/>
    <w:lvl w:ilvl="0">
      <w:start w:val="1"/>
      <w:numFmt w:val="decimal"/>
      <w:suff w:val="tab"/>
      <w:lvlText w:val="%1."/>
      <w:lvlJc w:val="left"/>
      <w:pPr>
        <w:tabs>
          <w:tab w:val="left" w:pos="758"/>
        </w:tabs>
        <w:ind w:left="284" w:hanging="28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58"/>
        </w:tabs>
        <w:ind w:left="436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758"/>
        </w:tabs>
        <w:ind w:left="550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758"/>
        </w:tabs>
        <w:ind w:left="664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78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892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758"/>
        </w:tabs>
        <w:ind w:left="1006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58"/>
        </w:tabs>
        <w:ind w:left="1120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758"/>
        </w:tabs>
        <w:ind w:left="1234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2.0">
    <w:name w:val="Stile importato 2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